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2B" w:rsidRDefault="0012732B" w:rsidP="0012732B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>Родительское собрание на тему</w:t>
      </w:r>
    </w:p>
    <w:p w:rsidR="0012732B" w:rsidRDefault="0012732B" w:rsidP="0012732B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 xml:space="preserve"> «</w:t>
      </w:r>
      <w:r w:rsidRPr="0012732B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>Значение режима дня для правильной организации труда и отдыха в домашних условиях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>»</w:t>
      </w:r>
      <w:r w:rsidR="004131BB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>.</w:t>
      </w:r>
    </w:p>
    <w:p w:rsidR="004131BB" w:rsidRDefault="004131BB" w:rsidP="004131BB">
      <w:pPr>
        <w:shd w:val="clear" w:color="auto" w:fill="FFFFFF"/>
        <w:spacing w:after="0" w:line="315" w:lineRule="atLeast"/>
        <w:ind w:left="-567" w:firstLine="1276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</w:pPr>
    </w:p>
    <w:p w:rsidR="0012732B" w:rsidRDefault="004131BB" w:rsidP="004131BB">
      <w:pPr>
        <w:shd w:val="clear" w:color="auto" w:fill="FFFFFF"/>
        <w:spacing w:after="0" w:line="315" w:lineRule="atLeast"/>
        <w:ind w:firstLine="70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П</w:t>
      </w:r>
      <w:r w:rsidR="0012732B" w:rsidRPr="004131B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одготовила учитель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 немецкого языка </w:t>
      </w:r>
      <w:r w:rsidR="0012732B" w:rsidRPr="004131B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 Девятых С.Н.  </w:t>
      </w:r>
    </w:p>
    <w:p w:rsidR="004131BB" w:rsidRPr="004131BB" w:rsidRDefault="004131BB" w:rsidP="004131BB">
      <w:pPr>
        <w:shd w:val="clear" w:color="auto" w:fill="FFFFFF"/>
        <w:spacing w:after="0" w:line="315" w:lineRule="atLeast"/>
        <w:ind w:firstLine="70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Обязательным законом жизни ребенка является правильно построенный и постоянно соблюдаемый режим дня.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Режим дня</w:t>
      </w: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 — неотъемлемая часть здорового образа жизни. Режим дня должен включать строгое чередование труда и отдыха. Естественно, каждый сам выбирает себе тот или иной распорядок, наиболее удобный для него в зависимости от характера своей работы, бытовых условий, привычек и склонностей. Говоря о распорядке дня, не следует иметь в виду строгие графики с поминутно рассчитанным временем для каждого дела на каждый день, однако он может служить неким ориентиром для проведения будничных и выходных дней, что позволит более рационально распределить нагрузку на организм.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В гигиенически рациональном режиме дня предусматриваются достаточное время для всех необходимых элементов жизнедеятельности и обеспечение на протяжении всего периода бодрствования высокой работоспособности. Рациональный, соответствующий возрастным особенностям детей режим дня позволяет чередовать различные виды деятельности, обеспечить оптимальный двигательный режим, в том числе на открытом воздухе, полноценный отдых, достаточной продолжительности сон, что способствует нормальному росту и развитию детей.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Соблюдение режима дня, начало и конец всех его элементов, видов деятельности в одно и то же время приводят к возникновению у детей достаточно прочных условных рефлексов на время.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Правильно организованный режим дня создает ровное, бодрое настроение, интерес к учебной и творческой деятельности, играм, способствует нормальному развитию ребенка. Эмоциональное состояние ребенка, его радости и неудачи отражаются на процессах роста и развития. Психическая напряженность, депрессии, психологическая травма всегда приводят к торможению роста. Психологически сложные для ребенка ситуации, как поступление в детский сад, ясли или школу, могут затормозить рост на несколько недель.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Выполнение в определенный промежуток времени заранее продуманного и разумно составленного распорядка дня позволяет выработать у детей динамический стереотип. Его физиологическая основа – формирование в коре больших полушарий определенной последовательности процессов возбуждения и торможения, необходимых для эффективной деятельности.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Организация рационального режима дня должна проводиться с учетом особенностей работы конкретного детского образовательного заведения.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Обучение детей и подростков в образовательных организациях должно осуществляться в соответствии с основными гигиеническими требованиями 6 (принципами), соблюдение которых продлевает период устойчивой работоспособности, отодвигает наступление утомления и предотвращает развитие переутомления.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lastRenderedPageBreak/>
        <w:t>Основными гигиеническими принципами организации обучения детей и подростков являются: соответствие учебных нагрузок возрастным и индивидуальным особенностям ребенка и подростка, научная организация учебного процесса в современной школе, обеспечение оптимальных условий обучения.</w:t>
      </w:r>
      <w:r w:rsidRPr="001273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 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proofErr w:type="gramStart"/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Организация рационального режима дня должна проводиться с учетом особенностей работы конкретного детского образовательного заведения (расписания занятии), оптимального использования имеющихся условий, понимания своих индивидуальных особенностей, в том числе и биоритмов.</w:t>
      </w:r>
      <w:proofErr w:type="gramEnd"/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В каждом из нас заложены своеобразные биологические часы – счетчики времени, согласно которым организм периодически и в определенных параметрах изменяет свою жизнедеятельность. Все биоритмы классифицируются на несколько групп. Особое значение среди них имеют суточные, или циркадные, ритмы.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Известно, что переход от дня к ночи сопровождается рядом физических изменений. Понижается температура воздуха, увеличивается его влажность, меняется атмосферное давление, интенсивность космического излучения. Эти природные явления в процессе эволюции человека способствовали выработке соответствующих адаптационных изменений в физиологических функциях. У большей части функций организма повышается уровень деятельности в дневные часы, достигая максимума к 16–20 часам, и понижается ночью.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Например, у большинства людей наименьшая биоэлектрическая активность головного мозга фиксируется в 2–4 часа ночи. Это является одной из причин увеличения числа ошибок при умственном труде поздним вечером и 7 особенно ночью, резкого ухудшения восприятия и освоения информации в эти часы.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Работоспособность сердечной мышцы на протяжении дня меняется дважды, обычно понижаясь в 13 и 21 час. Следовательно, в такое время нежелательно подвергать свой организм большим физическим нагрузкам. Капилляры больше всего расширены в 18 часов (в это время у человека высокая физическая работоспособность), а сужены – в 2 часа ночи.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Суточные биоритмы отражаются на работе системы пищеварения, желез внутренней секреции, на составе крови, на обмене веществ. Так, самая низкая температура тела у человека наблюдается ранним утром, самая высокая в 17–18 часов. Суточные ритмы отличаются высокой стабильностью. Зная вышеперечисленные закономерности, можно правильно построить режим дня школьника.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Следует также учитывать, что далеко не у всех людей суточные биоритмы проходят в одинаковых временных параметрах. У «сов», например, протекание психических процессов улучшается к вечеру. Появляется желание заниматься. Утром же они никак не могут «раскачаться», хочется подольше поспать, «жаворонки» же любят пораньше лечь спать. Зато рано утром они уже на ногах и готовы к активной умственной работе.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Однако с помощью волевых усилий человек в состоянии постепенно несколько перестроить свои суточные биоритмы. Это необходимо при изменении смены учебы, перемене временного пояса. В таких случаях включаются мощные адаптивные механизмы организма.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Рациональный, соответствующий возрастным особенностям детей режим дня позволяет чередовать различные виды деятельности, обеспечить оптимальный </w:t>
      </w: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lastRenderedPageBreak/>
        <w:t>двигательный режим, в том числе на открытом воздухе, полноценный отдых, достаточной продолжительности сон, что способствует нормальному росту и развитию детей.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Режим дня детей и подростков в соответствии с возрастными особенностями включает следующие обязательные элементы: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− режим питания (интервалы между приемами пищи и кратность питания);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− время пребывания на воздухе в течение дня; − продолжительность и кратность сна;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− продолжительность и место обязательных занятий</w:t>
      </w:r>
      <w:r w:rsidR="00740DA9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,</w:t>
      </w: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 как в условиях образовательных учреждений, так и дома;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− свободное время, возможность обеспечить двигательную активность ребенка по собственному выбору.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Соблюдение режима дня, начало и конец всех его элементов, видов деятельности всегда в одно и то же время приводят к возникновению у детей достаточно прочных условных рефлексов на время. Вследствие выработавшегося рефлекса на время организм ребенка в каждый момент как бы подготовлен к предстоящему виду деятельности. При этом все процессы (занятия, питание, засыпание и т. д.) протекают с меньшей «физиологической стоимостью» (быстрее и легче). В этом основное гигиеническое соблюдение режима для сохранения жизненного стереотипа.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Правильно организованный режим дня создает ровное, бодрое настроение, интерес к учебной и творческой деятельности, играм, способствует нормальному развитию ребенка. Эмоциональное состояние ребенка, его радости и неудачи отражаются на процессах роста и развития. Психическая напряженность, депрессии, психологическая травма всегда приводят к торможению роста. Такие психологические сложные для ребенка ситуации, как поступление в детский сад, ясли или школу, могут затормозить рост на несколько недель. Полоса школьных неудач или семейных конфликтов может приводить к значительному отставанию в росте. Это связано с включением при доминировании состояния тревоги депрессии нейроэндокринных механизмов, блокирующих процессы роста детей. 9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Педиатры отмечают два ведущих для нормального роста детей фактора режима дня. Первая – адекватная физическая подвижность, обеспечивающая ту степень вертикальной и перемежающейся по направлению механической нагрузки на скелет, которая является стимулятором </w:t>
      </w:r>
      <w:proofErr w:type="spellStart"/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остеогенеза</w:t>
      </w:r>
      <w:proofErr w:type="spellEnd"/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 и роста хряща.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Мышечная работа активизирует и выделение гормонов – стимуляторов роста. Избыточная вертикальная нагрузка, возникающая, например, при переноске тяжестей, дает противоположный эффект – торможение роста. Поэтому врачи должны постоянно контролировать режим жизни детей: не допускать ни гипокинезии, ни занятий таким видами спорта или работы, которые могут вредно отразиться на развитии.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Вторым важным моментом режима дня является достаточность сна. Именно во сне осуществляются все основные метаболические и клеточные перестройки, определяющие формирование скелета ребенка.</w:t>
      </w:r>
    </w:p>
    <w:p w:rsidR="0012732B" w:rsidRPr="0012732B" w:rsidRDefault="00740DA9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В </w:t>
      </w:r>
      <w:r w:rsidR="0012732B"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первые месяцы жизни центральная нервная система (ЦНС) отличается функциональной слабостью. Внешние раздражители являются сильными для нервной системы ребенка и вызывают ее быстрое истощение. В связи с этим </w:t>
      </w:r>
      <w:r w:rsidR="0012732B"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lastRenderedPageBreak/>
        <w:t xml:space="preserve">активное бодрствование ребенка осуществляется незначительное время (5– 7часов) и через каждые 1,5–2 </w:t>
      </w:r>
      <w:proofErr w:type="spellStart"/>
      <w:r w:rsidR="0012732B"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часаребенок</w:t>
      </w:r>
      <w:proofErr w:type="spellEnd"/>
      <w:r w:rsidR="0012732B"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 засыпает.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Наиболее благоприятное влияние на сон оказывает свежий воздух. Он воздействует на кожу, слизистые оболочки носа и верхних дыхательных путей, вызывает быстрое наступление сна. Сон на воздухе может заменить прогулку, особенно в холодное и переходное время года.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С учетом закономерностей развития сна и бодрствования в первые годы жизни ребенка разработаны дифференцированные режимы.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В режиме дня младших (3–4 года) и средних (4–5 лет) групп детского сада предусматривается 12–12,5 часов на сон, из них 2 часа на одноразовый дневной сон. Для детей старшей (5–6 лет) и подготовительной (6–7 лет) групп на сон полагается 11,5 ч (10 часов ночью и 1,5 часа днем).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Продолжительность сна у детей школьного возраста меняется с возрастом и составляет: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− в 7–10 лет – 11–10 часов;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− в 11–14 лет – 10–9 часов;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− в 15–17 лет – 9–8 часов.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У значительной части учащихся отмечается недосыпание. Оно связано с ранним началом занятий в первую смену (8.30 и даже в 8.00часов) и соответственно ранним подъемом детей, а также с поздним отходом ко сну. Более позднее засыпание может привести к переутомлению и невротическим расстройствам.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Существенное значение в режиме дня имеет пребывание детей на свежем воздухе. Общая продолжительность пребывания на открытом воздухе детей 1-го года жизни должна составлять не менее 5–6 часов в сутки. Кроме дневного сна на воздухе, в режиме дня должны быть предусмотрены прогулки. Летом все игры и занятия должны проводиться на свежем воздухе, в холодное время года предусматриваются прогулки 2 раза в день по 1,5–2 часа.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proofErr w:type="gramStart"/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В первые</w:t>
      </w:r>
      <w:proofErr w:type="gramEnd"/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 3 года жизни режим дня меняется несколько раз. Он должен быть подчинен основным задачам воспитания детей </w:t>
      </w:r>
      <w:proofErr w:type="spellStart"/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преддошкольного</w:t>
      </w:r>
      <w:proofErr w:type="spellEnd"/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 возраста: способствовать правильному росту и развитию, укреплению здоровья, развитию основных движений, становлению речевой функции.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Режим дня детей дошкольного возраста должен строиться также с учетом особенностей их высшей нервной деятельности, которая характеризуется все еще легкой истощаемостью клеток коры головного мозга, определенной неустойчивостью нервных процессов.</w:t>
      </w:r>
    </w:p>
    <w:p w:rsidR="0012732B" w:rsidRPr="0012732B" w:rsidRDefault="0012732B" w:rsidP="00740DA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В дошкольном возрасте происходит становление суточной периодичности в деятельности органов и систем. Задачи воспитания в этот период значительно расширяются. Наряду с укреплением здоровья и дальнейшим совершенствованием основных движений (ходьба, бег, лазание, метание) ставится задача обучения детей внятному произношению слов и правильной речи, воспитания гигиенических навыков, ознакомления детей с доступными их пониманию предметами и явлениями, воспитания 11 художественного вкуса. Дети приучаются к выполнению несложных обязанностей, простейшей трудовой деятельности, большей самостоятельности в самообслуживании. В средней и старшей </w:t>
      </w:r>
      <w:proofErr w:type="gramStart"/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группах</w:t>
      </w:r>
      <w:proofErr w:type="gramEnd"/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 должна проводиться большая работа по подготовке детей к обучению.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lastRenderedPageBreak/>
        <w:t>В основе режима дня лежит условно-рефлекторная деятельность. Со временем она приобретает характер динамического стереотипа, подготавливая организм к выполнению определенной деятельности в конкретное время и, значит, облегчает выполнение этой работы.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С ростом и развитием ребенка режим дня претерпевает изменения в соответствии с другими интересами, ритмом жизни, что носит диалектически обусловленный характер. Режим дня считается правильным, если в нем предусмотрено достаточно времени для всех видов деятельности ребенка, в соответствии с гигиеническим регламентом. Деятельность должна быть посильной для данного индивидуума, а отдых должен способствовать оптимальному восстановлению.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При построении рационального режима дня следует учитывать биоритмы функционирования организма. У большинства здоровых детей наибольшая возбудимость коры головного мозга определяется в периоды 9–12 часов и 16–18 часов. Первый подъем более выражен по силе и длительности. Вместе с тем есть дети с одновершинным дневным подъемом работоспособности или с многовершинным вариантом.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В ночное время функции всех систем выражены на минимальном уровне. Сон – разновидность пассивного отдыха, обеспечивающего полноценное восстановление клеток коры головного мозга. Сон – многоаспектная проблема со многими неизвестными, активно изучается в наше время.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 Для детей первого класса школы наряду с ночным (не менее 8 часов) необходим дневной сон (1 час) как элемент облегчения адаптации к школьному периоду жизнедеятельности. В 17–18 лет длительность ночного сна уменьшается до 6–6,5 часов.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Поздней осенью и зимой длительность сна несколько увеличивается в связи с необходимостью адаптироваться к более холодному времени года.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Недосыпание ухудшает функциональное состояние коры головного мозга, является основой для формирования неврозов, вегетососудистых </w:t>
      </w:r>
      <w:proofErr w:type="spellStart"/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дистоний</w:t>
      </w:r>
      <w:proofErr w:type="spellEnd"/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, снижает умственную и физическую работоспособность. Особенно этот негативный эффект проявляется у ослабленных детей.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Пребывание вне помещения, прогулки, занятия по интересам, игры тоже можно отнести к отдыху, но с элементами активности. По И. М. Сеченову, подобный отдых ускоряет снятие утомления, так как увеличивает поступление кислорода в органы и ткани, стимулирует окислительно-восстановительные процессы. Кроме того, это способствует закаливанию, профилактике гипокинезии и ультрафиолетовой недостаточности, формирует положительные эмоции, помогает выявлению и развитию личностных особенностей ребенка, что способствует его дальнейшей социальной адаптации.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Пребывание на воздухе, как мощный оздоровительный фактор, для школьника желательно разбить на несколько частей: до приготовления уроков, после них и перед сном. Общая продолжительность активного отдыха на воздухе меняется по возрастным группам: в младшем школьном – 3–3,5 часа, в среднем – 2,5–3 часа, </w:t>
      </w:r>
      <w:proofErr w:type="gramStart"/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в</w:t>
      </w:r>
      <w:proofErr w:type="gramEnd"/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 старшем – 2–2,5 часа. Двигательная активность школьника выражается в </w:t>
      </w:r>
      <w:proofErr w:type="gramStart"/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тысячах шагов</w:t>
      </w:r>
      <w:proofErr w:type="gramEnd"/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 или в количестве часов пребывания на воздухе, или в цифровом выражении </w:t>
      </w:r>
      <w:proofErr w:type="spellStart"/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энергозатрат</w:t>
      </w:r>
      <w:proofErr w:type="spellEnd"/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. С возрастом показатель увеличивается, но неравномерно в разные периоды развития ребенка. Так, в 7– 8 лет мальчики </w:t>
      </w: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lastRenderedPageBreak/>
        <w:t>совершают до 20 тысяч шагов в сутки, девочки – 17 тысяч, а в 9–10 лет – одинаковое количество (20–21 тысячу), затем вновь проявляются половые различия (у мальчиков – больше). Аналогичная неравномерность двигательного компонента характерна для его суточной динамики: в часы 15 высокой активности количество движений явно превышает этот показатель малоактивного времени суток.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Зимой отмечается тенденция к снижению двигательного компонента режима. В период снижения физиологической активности можно планировать игровую деятельность или отдых по интересам (чтение, рисование, шитье и прочее). Длительность этого вида деятельности составляет от 1–1,5 часа для младших школьников до 2,5–3 часов – для старших. Подобный отдых проводится на фоне положительных эмоций, доставляет удовольствие, создает психологическую разгрузку для организма. </w:t>
      </w:r>
      <w:proofErr w:type="gramStart"/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Необходимо лишь учитывать (и, возможно, ограничивать) деятельность, создающую условия перегрузки для зрительного анализатора (компьютер, телепередачи).</w:t>
      </w:r>
      <w:proofErr w:type="gramEnd"/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 Следует воспитывать в детях привычку делать перерывы в работе на компьютере каждые 15–20 – для младших и 20–25 минут для старших. Даже при работе с компьютером, имеющим специальную защиту экрана, должны существовать временные ограничения (от 15 до 30 минут для школьников разного возраста), т. к. неблагоприятный эффект излучения сочетается с мельканием кадров и другими факторами негативного воздействия.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Свободное время школьников может быть отведено занятиям в кружках, спортивных секциях, клубах, при этом длительность таких занятий возможна в пределах 1–2 часов в начальной школе, 2–3 часов – 4–8 классы и 3–4 часов – в старшей школе.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Нужно учесть, что в свободное время дети должны также оказывать посильную помощь в семье (уборка жилья, мытье посуды, садово-огородные работы).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Очень важным является обучение детей навыкам самообслуживания и этому тоже следует выделить время в суточном бюджете (уборка постели, содержание в чистоте одежды, обуви, мелкий ремонт одежды и пр.).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Дети участвуют также в общественно-полезном труде (в классе, на школьном участке, в тепличном хозяйстве школы). Подобная деятельность должна продолжаться для профилактики переутомления не более 30 минут в 16 начальных классах, 40 минут – в 5–8 классах и 1,5 часа – для старших школьников. Категорически запрещено привлекать детей к работе, сопряженной с риском для жизни, небезопасной в эпидемиологическом отношении (уборка туалетов, отбросов) и превышающей физические силы детского организма, либо противоречащей состоянию их здоровья. Определенное место в режиме дня следует отвести мероприятиям по личной гигиене (уход за телом, за волосами, зубами), закаливающим процедурам (воздушным, водным, комбинированным), утренней гигиенической гимнастике.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В школьном возрасте важным компонентом режима дня отводится питанию и его количественно-качественной характеристики, которая несколько меняется, в сравнении с дошкольным периодом, в связи со спецификой этого этапа жизнедеятельности ребенка. Повышается потребность в свежих овощах, фруктах, в разнообразных витаминах, минеральных веществах.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lastRenderedPageBreak/>
        <w:t>Во многих современных школах существуют группы продленного дня. Гигиенические требования к организации режима дня детей, посещающих эти группы, те же. После уроков дети обедают, идут на прогулку на воздух, где проводят время, активно отдыхая, затем готовят домашние задания в условиях, обеспечивающих возрастные гигиенические нормативы. В начальной школе предусматривается послеобеденный пассивный отдых (сон), в течение 1–1,5 часа. При неправильной организации режима дня в такой группе у детей быстро нарастают процессы утомления, ухудшается функциональное состояние систем организма, нарушаются обменные процессы.</w:t>
      </w:r>
    </w:p>
    <w:p w:rsidR="00740DA9" w:rsidRDefault="0012732B" w:rsidP="00740DA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Режим дня школьников значительно изменяется в выходные дни, в каникулярное время, в дни подготовки и сдачи экзаменов. В период каникул и в выходные дни следует существенно (лучше – максимально) увеличить время пребывания на воздухе, где можно организовать подвижные игры, спортивные игры, спортивные занятия, экскурсии, походы и другие виды активной эмоциональной деятельности. Все остальные режимные элементы тоже имеют место, но больше времени следует отводить творческой деятельности. В  период подготовки и сдачи экзаменов остаются прежними длительность сна, личной гигиены, закаливания, двигательной активности, питания. Остальное время посвящается учебной деятельности в домашних условиях, но следует помнить, что подобная подготовка проходит оптимально в часы наибольшей физиологической активности. Необходимо соблюдать рациональный ритм такой деятельности и вводить короткие перерывы через каждые 45 минут, а спустя 2,5–3 часа – более длительный отдых на воздухе, возможен прием пищи. Общее время занятий – 8–9 часо</w:t>
      </w:r>
      <w:r w:rsidR="00740DA9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в.</w:t>
      </w:r>
    </w:p>
    <w:p w:rsidR="0012732B" w:rsidRPr="0012732B" w:rsidRDefault="0012732B" w:rsidP="004131BB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   Основными элементами режима дня школьника являются: учебные занятия в школе и дома, активный отдых с максимальным пребыванием на свежем воздухе, регулярное и достаточное питание, физиологически полноценный сон, свободная деятельность </w:t>
      </w:r>
      <w:bookmarkStart w:id="0" w:name="_GoBack"/>
      <w:bookmarkEnd w:id="0"/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 индивидуальному выбору. </w:t>
      </w: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При организации режима следует учитывать состояние здоровья своего ребёнка и функциональные особенности данного возрастного периода.</w:t>
      </w: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При чётком распорядке дня у ребёнка формируется привычка, когда конкретное время является сигналом для соответствующих действий.</w:t>
      </w:r>
      <w:r w:rsidRPr="0012732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 </w:t>
      </w: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Младшие школьники считают важным соблюдение режима дня.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127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Режим дня - это рациональное распределение времени на все виды деятельности и отдыха в течение суток. Основной его целью служит обеспечить высокую работоспособность на протяжении всего периода бодрствования. Строится режим на основе биологического ритма функционирования организма. Так, например, подъём работоспособности отмечается с 11 до 13 часов. Второй подъём в 16-18 часов более низкой интенсивности и продолжительности. Дети легко привыкают к распорядку дня в школе, поэтому и дома следует составить такое же расписание для ребёнка. 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Режим - понятие из взрослой жизни и знакомить с ним нас, детей, необходимо как можно раньше. Нет лучше помощника в зарядке, чем рядом занимающийся папа. Невозможно оставить нам обед и надеяться, что мы сами скушаем его в срок. Каждый шаг рядом с детьми должен вначале совершаться кем-то из взрослых. </w:t>
      </w: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     Во-вторых: все правила распорядка должны соблюдаться вместе взятые. </w:t>
      </w: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Невозможно поднять ребёнка на зарядку, если вечером он лёг в 23.30 после просмотра фильма ужасов. </w:t>
      </w: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     И третье: ничто так ни нарушает распорядок, как время, когда нечем заняться. До определённого возраста любящие нас родители, ложась спать, должны думать, всё ли они сделали для нас сегодня и как организовать ребенка завтра. </w:t>
      </w: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Физкультура и спорт, как известно, эффективно способствуют формированию здорового образа жизни, включающего и выполнение правил личной гигиены, и режим дня, и организацию рационального питания. Поэтому важно своевременно начинать физическое воспитание ребенка.</w:t>
      </w: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Приобщение ребенка к физкультуре важно не только с точки зрения укрепления их здоровья, но и для выработки привычки к занятиям спортом. Многим детям тяжело подниматься с теплой постели на зарядку. Но проходит время, неделя-другая, и ребенок бодро вскакивает при первых звуках музыки, сопровождающей утреннюю зарядку. Вырабатывается условный динамический стереотип поведения, который вносит определенный ритм в утренний режим и не требует волевых дополнительных усилий. Со временем физические упражнения становятся для детей любимой игрой, в которой все интересно: и новые достижения, и состязательность игр, и участие родителей.</w:t>
      </w: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  </w:t>
      </w: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Если родители будут делать все правильно, то физическое развитие детей пойдет более высокими темпами, воспитательный эффект будет положительным дополнительным моментом: ребенок не будет капризным, будет реже болеть, охотно помогать в домашних делах, а в дальнейшем и хорошо учится, при минимальном контроле со стороны родителей.</w:t>
      </w: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Занятия физкультурой усиливают компенсаторные возможности организма, повышают его сопротивляемость. Оздоровительный бег, гимнастические упражнения, лыжи, велосипед, плавание – все эти средства обладают высокой степенью воздействия на организм.</w:t>
      </w: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Здоровье – великое благо, недаром народная мудрость гласит: «Здоровье – всему голова!». Важным аспектом оздоровительной физкультуры являются самостоятельные занятия с детьми в домашних условиях, в семейной обстановке, направленные на оздоровление и закаливание детей.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Физическая активность является одним из самых могучих сре</w:t>
      </w:r>
      <w:proofErr w:type="gramStart"/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дств пр</w:t>
      </w:r>
      <w:proofErr w:type="gramEnd"/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едупреждения заболеваний, укрепления защитных сил организма. Ни одно лекарство не поможет ребенку так, как последовательные и систематические занятия физкультурой.</w:t>
      </w: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последнее время отмечается огромный рост популярности оздоровительных физических упражнений, никогда люди так не увлекались различными формами оздоровительной физкультуры всей семьей, как это происходит сегодня.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12732B" w:rsidRPr="0012732B" w:rsidRDefault="0012732B" w:rsidP="004131BB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 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12732B" w:rsidRPr="0012732B" w:rsidRDefault="0012732B" w:rsidP="0012732B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12732B" w:rsidRPr="0012732B" w:rsidRDefault="0012732B" w:rsidP="00740DA9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1273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0E38FA" w:rsidRPr="004131BB" w:rsidRDefault="000E38FA">
      <w:pPr>
        <w:rPr>
          <w:lang w:val="ru-RU"/>
        </w:rPr>
      </w:pPr>
    </w:p>
    <w:sectPr w:rsidR="000E38FA" w:rsidRPr="004131BB" w:rsidSect="004131BB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32B"/>
    <w:rsid w:val="000E38FA"/>
    <w:rsid w:val="0012732B"/>
    <w:rsid w:val="00201044"/>
    <w:rsid w:val="004131BB"/>
    <w:rsid w:val="00740DA9"/>
    <w:rsid w:val="00821E71"/>
    <w:rsid w:val="00B6048B"/>
    <w:rsid w:val="00E8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8B"/>
  </w:style>
  <w:style w:type="paragraph" w:styleId="1">
    <w:name w:val="heading 1"/>
    <w:basedOn w:val="a"/>
    <w:next w:val="a"/>
    <w:link w:val="10"/>
    <w:uiPriority w:val="9"/>
    <w:qFormat/>
    <w:rsid w:val="00B6048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48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48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48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48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48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48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48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48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48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604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048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048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6048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6048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6048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6048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6048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6048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6048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6048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6048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6048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6048B"/>
    <w:rPr>
      <w:b/>
      <w:bCs/>
      <w:spacing w:val="0"/>
    </w:rPr>
  </w:style>
  <w:style w:type="character" w:styleId="a9">
    <w:name w:val="Emphasis"/>
    <w:uiPriority w:val="20"/>
    <w:qFormat/>
    <w:rsid w:val="00B6048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B6048B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B604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048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6048B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6048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B6048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B6048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B6048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B6048B"/>
    <w:rPr>
      <w:smallCaps/>
    </w:rPr>
  </w:style>
  <w:style w:type="character" w:styleId="af1">
    <w:name w:val="Intense Reference"/>
    <w:uiPriority w:val="32"/>
    <w:qFormat/>
    <w:rsid w:val="00B6048B"/>
    <w:rPr>
      <w:b/>
      <w:bCs/>
      <w:smallCaps/>
      <w:color w:val="auto"/>
    </w:rPr>
  </w:style>
  <w:style w:type="character" w:styleId="af2">
    <w:name w:val="Book Title"/>
    <w:uiPriority w:val="33"/>
    <w:qFormat/>
    <w:rsid w:val="00B6048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6048B"/>
    <w:pPr>
      <w:outlineLvl w:val="9"/>
    </w:pPr>
  </w:style>
  <w:style w:type="character" w:customStyle="1" w:styleId="slider-readerprogress-value">
    <w:name w:val="slider-reader__progress-value"/>
    <w:basedOn w:val="a0"/>
    <w:rsid w:val="00127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02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3514</Words>
  <Characters>20034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4</cp:revision>
  <dcterms:created xsi:type="dcterms:W3CDTF">2022-01-31T12:18:00Z</dcterms:created>
  <dcterms:modified xsi:type="dcterms:W3CDTF">2022-01-31T12:35:00Z</dcterms:modified>
</cp:coreProperties>
</file>